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07C7" w14:textId="1B796FE8" w:rsidR="0019797E" w:rsidRDefault="00ED19A3" w:rsidP="00327D72">
      <w:pPr>
        <w:ind w:left="7920"/>
        <w:rPr>
          <w:rFonts w:eastAsiaTheme="minorHAnsi"/>
          <w:b/>
          <w:bCs/>
        </w:rPr>
      </w:pPr>
      <w:r>
        <w:rPr>
          <w:b/>
          <w:noProof/>
        </w:rPr>
        <w:drawing>
          <wp:anchor distT="0" distB="0" distL="114300" distR="114300" simplePos="0" relativeHeight="251658240" behindDoc="0" locked="0" layoutInCell="1" allowOverlap="1" wp14:anchorId="3A2411EE" wp14:editId="547B25EA">
            <wp:simplePos x="0" y="0"/>
            <wp:positionH relativeFrom="margin">
              <wp:align>left</wp:align>
            </wp:positionH>
            <wp:positionV relativeFrom="paragraph">
              <wp:posOffset>0</wp:posOffset>
            </wp:positionV>
            <wp:extent cx="3408045" cy="1856740"/>
            <wp:effectExtent l="0" t="0" r="0" b="0"/>
            <wp:wrapNone/>
            <wp:docPr id="9836508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045" cy="1856740"/>
                    </a:xfrm>
                    <a:prstGeom prst="rect">
                      <a:avLst/>
                    </a:prstGeom>
                    <a:noFill/>
                  </pic:spPr>
                </pic:pic>
              </a:graphicData>
            </a:graphic>
            <wp14:sizeRelH relativeFrom="page">
              <wp14:pctWidth>0</wp14:pctWidth>
            </wp14:sizeRelH>
            <wp14:sizeRelV relativeFrom="page">
              <wp14:pctHeight>0</wp14:pctHeight>
            </wp14:sizeRelV>
          </wp:anchor>
        </w:drawing>
      </w:r>
      <w:r w:rsidR="00327D72" w:rsidRPr="008245AE">
        <w:rPr>
          <w:rFonts w:eastAsiaTheme="minorHAnsi"/>
          <w:b/>
          <w:bCs/>
        </w:rPr>
        <w:t xml:space="preserve">     </w:t>
      </w:r>
    </w:p>
    <w:p w14:paraId="7E6CCED2" w14:textId="77777777" w:rsidR="0019797E" w:rsidRDefault="0019797E" w:rsidP="0019797E">
      <w:pPr>
        <w:ind w:left="7920"/>
        <w:rPr>
          <w:rFonts w:eastAsiaTheme="minorHAnsi"/>
          <w:b/>
          <w:bCs/>
        </w:rPr>
      </w:pPr>
    </w:p>
    <w:p w14:paraId="42213542" w14:textId="67BD178B" w:rsidR="00327D72" w:rsidRPr="00733972" w:rsidRDefault="00327D72" w:rsidP="0019797E">
      <w:pPr>
        <w:rPr>
          <w:bCs/>
        </w:rPr>
      </w:pPr>
      <w:r w:rsidRPr="008245AE">
        <w:rPr>
          <w:b/>
        </w:rPr>
        <w:tab/>
      </w:r>
      <w:r w:rsidRPr="008245AE">
        <w:rPr>
          <w:b/>
        </w:rPr>
        <w:tab/>
      </w:r>
      <w:r w:rsidRPr="008245AE">
        <w:rPr>
          <w:b/>
        </w:rPr>
        <w:tab/>
      </w:r>
      <w:r w:rsidRPr="008245AE">
        <w:rPr>
          <w:b/>
        </w:rPr>
        <w:tab/>
      </w:r>
      <w:r w:rsidRPr="00733972">
        <w:rPr>
          <w:b/>
        </w:rPr>
        <w:tab/>
        <w:t xml:space="preserve">  </w:t>
      </w:r>
      <w:r w:rsidRPr="00733972">
        <w:rPr>
          <w:b/>
        </w:rPr>
        <w:tab/>
      </w:r>
      <w:r w:rsidRPr="00733972">
        <w:rPr>
          <w:b/>
        </w:rPr>
        <w:tab/>
      </w:r>
      <w:r w:rsidRPr="00733972">
        <w:rPr>
          <w:b/>
        </w:rPr>
        <w:tab/>
      </w:r>
      <w:r w:rsidRPr="00733972">
        <w:rPr>
          <w:b/>
        </w:rPr>
        <w:tab/>
      </w:r>
      <w:r w:rsidRPr="00733972">
        <w:rPr>
          <w:b/>
        </w:rPr>
        <w:tab/>
        <w:t xml:space="preserve">   </w:t>
      </w:r>
      <w:r w:rsidR="0019797E" w:rsidRPr="00733972">
        <w:rPr>
          <w:b/>
        </w:rPr>
        <w:tab/>
      </w:r>
      <w:r w:rsidR="0019797E" w:rsidRPr="00733972">
        <w:rPr>
          <w:b/>
        </w:rPr>
        <w:tab/>
      </w:r>
      <w:r w:rsidR="0019797E" w:rsidRPr="00733972">
        <w:rPr>
          <w:b/>
        </w:rPr>
        <w:tab/>
      </w:r>
      <w:r w:rsidR="0019797E" w:rsidRPr="00733972">
        <w:rPr>
          <w:b/>
        </w:rPr>
        <w:tab/>
      </w:r>
      <w:r w:rsidR="0019797E" w:rsidRPr="00733972">
        <w:rPr>
          <w:b/>
        </w:rPr>
        <w:tab/>
      </w:r>
      <w:r w:rsidR="0019797E" w:rsidRPr="00733972">
        <w:rPr>
          <w:b/>
        </w:rPr>
        <w:tab/>
      </w:r>
      <w:r w:rsidR="0019797E" w:rsidRPr="00733972">
        <w:rPr>
          <w:b/>
        </w:rPr>
        <w:tab/>
      </w:r>
      <w:r w:rsidR="0019797E" w:rsidRPr="00733972">
        <w:rPr>
          <w:b/>
        </w:rPr>
        <w:tab/>
      </w:r>
      <w:r w:rsidR="0019797E" w:rsidRPr="00733972">
        <w:rPr>
          <w:b/>
        </w:rPr>
        <w:tab/>
      </w:r>
      <w:r w:rsidR="0019797E" w:rsidRPr="00733972">
        <w:rPr>
          <w:b/>
        </w:rPr>
        <w:tab/>
      </w:r>
      <w:r w:rsidR="0019797E" w:rsidRPr="00733972">
        <w:rPr>
          <w:b/>
        </w:rPr>
        <w:tab/>
      </w:r>
      <w:r w:rsidR="0019797E" w:rsidRPr="00733972">
        <w:rPr>
          <w:b/>
        </w:rPr>
        <w:tab/>
      </w:r>
      <w:r w:rsidR="0019797E" w:rsidRPr="00733972">
        <w:rPr>
          <w:b/>
        </w:rPr>
        <w:tab/>
      </w:r>
      <w:r w:rsidR="0019797E" w:rsidRPr="00733972">
        <w:rPr>
          <w:b/>
        </w:rPr>
        <w:tab/>
        <w:t xml:space="preserve">         Contact:</w:t>
      </w:r>
      <w:r w:rsidR="0019797E" w:rsidRPr="00733972">
        <w:rPr>
          <w:b/>
        </w:rPr>
        <w:tab/>
      </w:r>
      <w:r w:rsidR="0019797E" w:rsidRPr="00733972">
        <w:rPr>
          <w:b/>
        </w:rPr>
        <w:tab/>
      </w:r>
      <w:r w:rsidR="0019797E" w:rsidRPr="00733972">
        <w:rPr>
          <w:b/>
        </w:rPr>
        <w:tab/>
      </w:r>
      <w:r w:rsidR="0019797E" w:rsidRPr="00733972">
        <w:rPr>
          <w:b/>
        </w:rPr>
        <w:tab/>
      </w:r>
      <w:r w:rsidR="0019797E" w:rsidRPr="00733972">
        <w:rPr>
          <w:b/>
        </w:rPr>
        <w:tab/>
      </w:r>
      <w:r w:rsidR="0019797E" w:rsidRPr="00733972">
        <w:rPr>
          <w:b/>
        </w:rPr>
        <w:tab/>
      </w:r>
      <w:r w:rsidR="0019797E" w:rsidRPr="00733972">
        <w:rPr>
          <w:b/>
        </w:rPr>
        <w:tab/>
      </w:r>
      <w:r w:rsidR="0019797E" w:rsidRPr="00733972">
        <w:rPr>
          <w:b/>
        </w:rPr>
        <w:tab/>
      </w:r>
      <w:r w:rsidR="0019797E" w:rsidRPr="00733972">
        <w:rPr>
          <w:b/>
        </w:rPr>
        <w:tab/>
      </w:r>
      <w:r w:rsidR="0019797E" w:rsidRPr="00733972">
        <w:rPr>
          <w:b/>
        </w:rPr>
        <w:tab/>
      </w:r>
      <w:r w:rsidR="0019797E" w:rsidRPr="00733972">
        <w:rPr>
          <w:b/>
        </w:rPr>
        <w:tab/>
        <w:t xml:space="preserve">               </w:t>
      </w:r>
      <w:r w:rsidR="00ED19A3">
        <w:rPr>
          <w:bCs/>
        </w:rPr>
        <w:t>Jalen Young</w:t>
      </w:r>
    </w:p>
    <w:p w14:paraId="0F04FFB8" w14:textId="296F4F64" w:rsidR="00327D72" w:rsidRPr="00733972" w:rsidRDefault="00327D72" w:rsidP="0019797E">
      <w:pPr>
        <w:jc w:val="right"/>
        <w:rPr>
          <w:bCs/>
        </w:rPr>
      </w:pPr>
      <w:r w:rsidRPr="00733972">
        <w:rPr>
          <w:bCs/>
        </w:rPr>
        <w:tab/>
      </w:r>
      <w:r w:rsidRPr="00733972">
        <w:rPr>
          <w:bCs/>
        </w:rPr>
        <w:tab/>
      </w:r>
      <w:r w:rsidRPr="00733972">
        <w:rPr>
          <w:bCs/>
        </w:rPr>
        <w:tab/>
      </w:r>
      <w:r w:rsidRPr="00733972">
        <w:rPr>
          <w:bCs/>
        </w:rPr>
        <w:tab/>
      </w:r>
      <w:r w:rsidRPr="00733972">
        <w:rPr>
          <w:bCs/>
        </w:rPr>
        <w:tab/>
      </w:r>
      <w:r w:rsidRPr="00733972">
        <w:rPr>
          <w:bCs/>
        </w:rPr>
        <w:tab/>
      </w:r>
      <w:r w:rsidRPr="00733972">
        <w:rPr>
          <w:bCs/>
        </w:rPr>
        <w:tab/>
      </w:r>
      <w:r w:rsidR="00ED19A3">
        <w:rPr>
          <w:bCs/>
        </w:rPr>
        <w:t xml:space="preserve">Events </w:t>
      </w:r>
      <w:r w:rsidRPr="00733972">
        <w:rPr>
          <w:bCs/>
        </w:rPr>
        <w:t xml:space="preserve">and </w:t>
      </w:r>
      <w:r w:rsidR="00ED19A3">
        <w:rPr>
          <w:bCs/>
        </w:rPr>
        <w:t>Torch Run</w:t>
      </w:r>
      <w:r w:rsidRPr="00733972">
        <w:rPr>
          <w:bCs/>
        </w:rPr>
        <w:t xml:space="preserve"> Manager </w:t>
      </w:r>
    </w:p>
    <w:p w14:paraId="4DD2E80C" w14:textId="77777777" w:rsidR="00327D72" w:rsidRPr="00733972" w:rsidRDefault="00327D72" w:rsidP="0019797E">
      <w:pPr>
        <w:jc w:val="right"/>
        <w:rPr>
          <w:bCs/>
        </w:rPr>
      </w:pPr>
      <w:r w:rsidRPr="00733972">
        <w:rPr>
          <w:bCs/>
        </w:rPr>
        <w:t>Special Olympics Georgia</w:t>
      </w:r>
    </w:p>
    <w:p w14:paraId="2F1CE2A9" w14:textId="213A001B" w:rsidR="00327D72" w:rsidRPr="00733972" w:rsidRDefault="00ED19A3" w:rsidP="0019797E">
      <w:pPr>
        <w:jc w:val="right"/>
        <w:rPr>
          <w:bCs/>
        </w:rPr>
      </w:pPr>
      <w:hyperlink r:id="rId8" w:history="1">
        <w:r w:rsidRPr="00F833B7">
          <w:rPr>
            <w:rStyle w:val="Hyperlink"/>
            <w:bCs/>
          </w:rPr>
          <w:t>jalen.young@specialolympicsga.org</w:t>
        </w:r>
      </w:hyperlink>
      <w:r w:rsidR="00327D72" w:rsidRPr="00733972">
        <w:rPr>
          <w:bCs/>
        </w:rPr>
        <w:t xml:space="preserve"> </w:t>
      </w:r>
    </w:p>
    <w:p w14:paraId="0230401F" w14:textId="4F50DCD8" w:rsidR="00327D72" w:rsidRPr="00733972" w:rsidRDefault="00327D72" w:rsidP="0019797E">
      <w:pPr>
        <w:jc w:val="right"/>
        <w:rPr>
          <w:bCs/>
        </w:rPr>
      </w:pPr>
      <w:r w:rsidRPr="00733972">
        <w:rPr>
          <w:bCs/>
        </w:rPr>
        <w:t>Ph: 770-414-9390 ext. 11</w:t>
      </w:r>
      <w:r w:rsidR="00ED19A3">
        <w:rPr>
          <w:bCs/>
        </w:rPr>
        <w:t>09</w:t>
      </w:r>
    </w:p>
    <w:p w14:paraId="101886C2" w14:textId="77777777" w:rsidR="00327D72" w:rsidRPr="00733972" w:rsidRDefault="00327D72" w:rsidP="00327D72">
      <w:pPr>
        <w:autoSpaceDE w:val="0"/>
        <w:autoSpaceDN w:val="0"/>
        <w:adjustRightInd w:val="0"/>
      </w:pPr>
    </w:p>
    <w:p w14:paraId="17F67B60" w14:textId="77777777" w:rsidR="00327D72" w:rsidRPr="00733972" w:rsidRDefault="00327D72" w:rsidP="00327D72">
      <w:pPr>
        <w:autoSpaceDE w:val="0"/>
        <w:autoSpaceDN w:val="0"/>
        <w:adjustRightInd w:val="0"/>
      </w:pPr>
    </w:p>
    <w:p w14:paraId="65E7D383" w14:textId="2078EA1A" w:rsidR="00327D72" w:rsidRPr="00733972" w:rsidRDefault="00327D72" w:rsidP="00327D72">
      <w:pPr>
        <w:spacing w:line="220" w:lineRule="atLeast"/>
        <w:jc w:val="center"/>
        <w:rPr>
          <w:b/>
          <w:bCs/>
        </w:rPr>
      </w:pPr>
      <w:r w:rsidRPr="00733972">
        <w:rPr>
          <w:b/>
          <w:bCs/>
        </w:rPr>
        <w:t xml:space="preserve">Special Olympics Georgia </w:t>
      </w:r>
      <w:r w:rsidR="00DF7DBF" w:rsidRPr="00733972">
        <w:rPr>
          <w:b/>
          <w:bCs/>
        </w:rPr>
        <w:t xml:space="preserve">is Freezin’ for a Reason </w:t>
      </w:r>
    </w:p>
    <w:p w14:paraId="09AA26EE" w14:textId="77777777" w:rsidR="00327D72" w:rsidRPr="00733972" w:rsidRDefault="00327D72" w:rsidP="00327D72">
      <w:pPr>
        <w:spacing w:line="220" w:lineRule="atLeast"/>
        <w:rPr>
          <w:b/>
          <w:bCs/>
        </w:rPr>
      </w:pPr>
    </w:p>
    <w:p w14:paraId="00271896" w14:textId="2F00BD2A" w:rsidR="00DF7DBF" w:rsidRDefault="00327D72" w:rsidP="00327D72">
      <w:pPr>
        <w:autoSpaceDE w:val="0"/>
        <w:autoSpaceDN w:val="0"/>
        <w:adjustRightInd w:val="0"/>
        <w:rPr>
          <w:bCs/>
        </w:rPr>
      </w:pPr>
      <w:r w:rsidRPr="00733972">
        <w:rPr>
          <w:bCs/>
        </w:rPr>
        <w:t xml:space="preserve">Special Olympics Georgia is proud to present the </w:t>
      </w:r>
      <w:r w:rsidR="00733972">
        <w:rPr>
          <w:bCs/>
        </w:rPr>
        <w:t>1</w:t>
      </w:r>
      <w:r w:rsidR="00ED19A3">
        <w:rPr>
          <w:bCs/>
        </w:rPr>
        <w:t>5</w:t>
      </w:r>
      <w:r w:rsidR="00733972" w:rsidRPr="00733972">
        <w:rPr>
          <w:bCs/>
          <w:vertAlign w:val="superscript"/>
        </w:rPr>
        <w:t>th</w:t>
      </w:r>
      <w:r w:rsidR="00733972">
        <w:rPr>
          <w:bCs/>
        </w:rPr>
        <w:t xml:space="preserve"> Annual </w:t>
      </w:r>
      <w:r w:rsidR="00DF7DBF" w:rsidRPr="00733972">
        <w:rPr>
          <w:bCs/>
        </w:rPr>
        <w:t>Polar Plunge</w:t>
      </w:r>
      <w:r w:rsidRPr="00733972">
        <w:rPr>
          <w:bCs/>
        </w:rPr>
        <w:t xml:space="preserve"> which will be held on </w:t>
      </w:r>
      <w:r w:rsidR="00DF7DBF" w:rsidRPr="00733972">
        <w:rPr>
          <w:bCs/>
        </w:rPr>
        <w:t>Saturday, February</w:t>
      </w:r>
      <w:r w:rsidRPr="00733972">
        <w:rPr>
          <w:bCs/>
        </w:rPr>
        <w:t xml:space="preserve"> 2</w:t>
      </w:r>
      <w:r w:rsidR="00ED19A3">
        <w:rPr>
          <w:bCs/>
        </w:rPr>
        <w:t>4</w:t>
      </w:r>
      <w:r w:rsidRPr="00733972">
        <w:rPr>
          <w:bCs/>
          <w:vertAlign w:val="superscript"/>
        </w:rPr>
        <w:t>th</w:t>
      </w:r>
      <w:r w:rsidRPr="00733972">
        <w:rPr>
          <w:bCs/>
        </w:rPr>
        <w:t xml:space="preserve"> </w:t>
      </w:r>
      <w:r w:rsidR="00DF7DBF" w:rsidRPr="00733972">
        <w:rPr>
          <w:bCs/>
        </w:rPr>
        <w:t>at Lake Acworth in Acworth</w:t>
      </w:r>
      <w:r w:rsidRPr="00733972">
        <w:rPr>
          <w:bCs/>
        </w:rPr>
        <w:t>, Georgia</w:t>
      </w:r>
      <w:r w:rsidR="00B92EDC" w:rsidRPr="00733972">
        <w:rPr>
          <w:bCs/>
        </w:rPr>
        <w:t xml:space="preserve"> from </w:t>
      </w:r>
      <w:r w:rsidR="002F3DB0">
        <w:rPr>
          <w:bCs/>
        </w:rPr>
        <w:t>9:30</w:t>
      </w:r>
      <w:r w:rsidR="00B92EDC" w:rsidRPr="00733972">
        <w:rPr>
          <w:bCs/>
        </w:rPr>
        <w:t xml:space="preserve"> a.m. – </w:t>
      </w:r>
      <w:r w:rsidR="00ED19A3">
        <w:rPr>
          <w:bCs/>
        </w:rPr>
        <w:t>1</w:t>
      </w:r>
      <w:r w:rsidR="00B92EDC" w:rsidRPr="00733972">
        <w:rPr>
          <w:bCs/>
        </w:rPr>
        <w:t>:</w:t>
      </w:r>
      <w:r w:rsidR="00ED19A3">
        <w:rPr>
          <w:bCs/>
        </w:rPr>
        <w:t>00</w:t>
      </w:r>
      <w:r w:rsidR="00B92EDC" w:rsidRPr="00733972">
        <w:rPr>
          <w:bCs/>
        </w:rPr>
        <w:t xml:space="preserve"> p.m</w:t>
      </w:r>
      <w:r w:rsidRPr="00733972">
        <w:rPr>
          <w:bCs/>
        </w:rPr>
        <w:t xml:space="preserve">. </w:t>
      </w:r>
      <w:r w:rsidR="00DF7DBF" w:rsidRPr="00733972">
        <w:rPr>
          <w:bCs/>
        </w:rPr>
        <w:t>The Polar Plunge is one of Special Olympics Georgia</w:t>
      </w:r>
      <w:r w:rsidR="002F3DB0">
        <w:rPr>
          <w:bCs/>
        </w:rPr>
        <w:t>’s</w:t>
      </w:r>
      <w:r w:rsidR="00DF7DBF" w:rsidRPr="00733972">
        <w:rPr>
          <w:bCs/>
        </w:rPr>
        <w:t xml:space="preserve"> </w:t>
      </w:r>
      <w:r w:rsidR="00544B4A" w:rsidRPr="00733972">
        <w:rPr>
          <w:bCs/>
        </w:rPr>
        <w:t xml:space="preserve">“coolest” and </w:t>
      </w:r>
      <w:r w:rsidR="00DF7DBF" w:rsidRPr="00733972">
        <w:rPr>
          <w:bCs/>
        </w:rPr>
        <w:t xml:space="preserve">largest fundraising events through the efforts of the Law Enforcement Torch Run Program (LETR). All proceeds raised go to help provide our </w:t>
      </w:r>
      <w:r w:rsidR="00ED19A3" w:rsidRPr="00ED19A3">
        <w:rPr>
          <w:bCs/>
        </w:rPr>
        <w:t>18,546</w:t>
      </w:r>
      <w:r w:rsidR="00ED19A3">
        <w:rPr>
          <w:bCs/>
        </w:rPr>
        <w:t xml:space="preserve"> </w:t>
      </w:r>
      <w:r w:rsidR="00DF7DBF" w:rsidRPr="00733972">
        <w:rPr>
          <w:bCs/>
        </w:rPr>
        <w:t xml:space="preserve">Special Olympics Georgia athletes free </w:t>
      </w:r>
      <w:r w:rsidR="00B92EDC" w:rsidRPr="00733972">
        <w:rPr>
          <w:bCs/>
        </w:rPr>
        <w:t>year-round</w:t>
      </w:r>
      <w:r w:rsidR="00DF7DBF" w:rsidRPr="00733972">
        <w:rPr>
          <w:bCs/>
        </w:rPr>
        <w:t xml:space="preserve"> sports training. </w:t>
      </w:r>
    </w:p>
    <w:p w14:paraId="3D6714DA" w14:textId="77777777" w:rsidR="002F3DB0" w:rsidRPr="00733972" w:rsidRDefault="002F3DB0" w:rsidP="00327D72">
      <w:pPr>
        <w:autoSpaceDE w:val="0"/>
        <w:autoSpaceDN w:val="0"/>
        <w:adjustRightInd w:val="0"/>
        <w:rPr>
          <w:bCs/>
        </w:rPr>
      </w:pPr>
    </w:p>
    <w:p w14:paraId="764AA3FC" w14:textId="77777777" w:rsidR="002F3DB0" w:rsidRDefault="00544B4A" w:rsidP="00327D72">
      <w:pPr>
        <w:autoSpaceDE w:val="0"/>
        <w:autoSpaceDN w:val="0"/>
        <w:adjustRightInd w:val="0"/>
        <w:rPr>
          <w:bCs/>
        </w:rPr>
      </w:pPr>
      <w:r w:rsidRPr="00733972">
        <w:rPr>
          <w:bCs/>
        </w:rPr>
        <w:t>All</w:t>
      </w:r>
      <w:r w:rsidR="00B92EDC" w:rsidRPr="00733972">
        <w:rPr>
          <w:bCs/>
        </w:rPr>
        <w:t xml:space="preserve"> brave plungers will have the opportunity to jump into </w:t>
      </w:r>
      <w:r w:rsidR="00424C21" w:rsidRPr="00733972">
        <w:rPr>
          <w:bCs/>
        </w:rPr>
        <w:t>icy</w:t>
      </w:r>
      <w:r w:rsidR="00B92EDC" w:rsidRPr="00733972">
        <w:rPr>
          <w:bCs/>
        </w:rPr>
        <w:t xml:space="preserve"> waters in the middle of the Winter to show their support for Special Olympics athletes. </w:t>
      </w:r>
      <w:r w:rsidR="00733972" w:rsidRPr="00733972">
        <w:rPr>
          <w:bCs/>
        </w:rPr>
        <w:t xml:space="preserve">Plungers will bring the excitement to this event by dressing up in crazy costumes </w:t>
      </w:r>
      <w:r w:rsidR="00424C21">
        <w:rPr>
          <w:bCs/>
        </w:rPr>
        <w:t xml:space="preserve">for the costume contest </w:t>
      </w:r>
      <w:r w:rsidR="00733972" w:rsidRPr="00733972">
        <w:rPr>
          <w:bCs/>
        </w:rPr>
        <w:t>and celebr</w:t>
      </w:r>
      <w:r w:rsidR="00424C21">
        <w:rPr>
          <w:bCs/>
        </w:rPr>
        <w:t>ate</w:t>
      </w:r>
      <w:r w:rsidR="00733972" w:rsidRPr="00733972">
        <w:rPr>
          <w:bCs/>
        </w:rPr>
        <w:t xml:space="preserve"> the success of their fundraising efforts. </w:t>
      </w:r>
      <w:r w:rsidR="00B92EDC" w:rsidRPr="00733972">
        <w:rPr>
          <w:bCs/>
        </w:rPr>
        <w:t>After the plunge all are invited to enjoy the music, food,</w:t>
      </w:r>
      <w:r w:rsidR="002F3DB0">
        <w:rPr>
          <w:bCs/>
        </w:rPr>
        <w:t xml:space="preserve"> booth/vendors,</w:t>
      </w:r>
      <w:r w:rsidR="00B92EDC" w:rsidRPr="00733972">
        <w:rPr>
          <w:bCs/>
        </w:rPr>
        <w:t xml:space="preserve"> and prizes.</w:t>
      </w:r>
    </w:p>
    <w:p w14:paraId="6C69C4A6" w14:textId="3697BD6C" w:rsidR="00B92EDC" w:rsidRPr="00733972" w:rsidRDefault="00B92EDC" w:rsidP="00327D72">
      <w:pPr>
        <w:autoSpaceDE w:val="0"/>
        <w:autoSpaceDN w:val="0"/>
        <w:adjustRightInd w:val="0"/>
        <w:rPr>
          <w:bCs/>
        </w:rPr>
      </w:pPr>
      <w:r w:rsidRPr="00733972">
        <w:rPr>
          <w:bCs/>
        </w:rPr>
        <w:t xml:space="preserve"> </w:t>
      </w:r>
    </w:p>
    <w:p w14:paraId="57EBB607" w14:textId="77777777" w:rsidR="002F3DB0" w:rsidRDefault="00DF7DBF" w:rsidP="00733972">
      <w:pPr>
        <w:rPr>
          <w:rStyle w:val="Strong"/>
          <w:color w:val="000000"/>
        </w:rPr>
      </w:pPr>
      <w:r w:rsidRPr="00733972">
        <w:rPr>
          <w:bCs/>
        </w:rPr>
        <w:t xml:space="preserve">There are </w:t>
      </w:r>
      <w:r w:rsidR="00B92EDC" w:rsidRPr="00733972">
        <w:rPr>
          <w:bCs/>
        </w:rPr>
        <w:t xml:space="preserve">still </w:t>
      </w:r>
      <w:r w:rsidRPr="00733972">
        <w:rPr>
          <w:bCs/>
        </w:rPr>
        <w:t>many ways to get involved with the 202</w:t>
      </w:r>
      <w:r w:rsidR="00ED19A3">
        <w:rPr>
          <w:bCs/>
        </w:rPr>
        <w:t>4</w:t>
      </w:r>
      <w:r w:rsidRPr="00733972">
        <w:rPr>
          <w:bCs/>
        </w:rPr>
        <w:t xml:space="preserve"> Polar Plunge</w:t>
      </w:r>
      <w:r w:rsidR="00424C21">
        <w:rPr>
          <w:bCs/>
        </w:rPr>
        <w:t>!</w:t>
      </w:r>
      <w:r w:rsidRPr="00733972">
        <w:rPr>
          <w:bCs/>
        </w:rPr>
        <w:t xml:space="preserve"> Special Olympics Georgia invites you to </w:t>
      </w:r>
      <w:r w:rsidR="00B92EDC" w:rsidRPr="00733972">
        <w:rPr>
          <w:bCs/>
        </w:rPr>
        <w:t>register to plunge or donate to a plunger who will be participating</w:t>
      </w:r>
      <w:r w:rsidR="00ED19A3">
        <w:rPr>
          <w:bCs/>
        </w:rPr>
        <w:t xml:space="preserve">. </w:t>
      </w:r>
      <w:r w:rsidR="00544B4A" w:rsidRPr="00733972">
        <w:rPr>
          <w:bCs/>
        </w:rPr>
        <w:t>Online registration is open, and it is highly suggested to</w:t>
      </w:r>
      <w:r w:rsidR="00424C21">
        <w:rPr>
          <w:bCs/>
        </w:rPr>
        <w:t xml:space="preserve"> sign up as soon as possible to reserve your spot</w:t>
      </w:r>
      <w:r w:rsidR="002F3DB0">
        <w:rPr>
          <w:bCs/>
        </w:rPr>
        <w:t xml:space="preserve"> to plunge</w:t>
      </w:r>
      <w:r w:rsidR="00544B4A" w:rsidRPr="00733972">
        <w:rPr>
          <w:bCs/>
        </w:rPr>
        <w:t xml:space="preserve">. </w:t>
      </w:r>
      <w:r w:rsidR="00733972" w:rsidRPr="00733972">
        <w:rPr>
          <w:rFonts w:eastAsia="SimSun"/>
        </w:rPr>
        <w:t xml:space="preserve">Please join us for a day of chilly fun, intense tug-of-war competition, and impactful plunges as we get freezin’ for a reason in support of the athletes! For more information and to register, visit </w:t>
      </w:r>
      <w:hyperlink r:id="rId9" w:history="1">
        <w:r w:rsidR="00733972" w:rsidRPr="00733972">
          <w:rPr>
            <w:rStyle w:val="Hyperlink"/>
            <w:rFonts w:eastAsia="SimSun"/>
          </w:rPr>
          <w:t>polarplun</w:t>
        </w:r>
        <w:r w:rsidR="00733972" w:rsidRPr="00733972">
          <w:rPr>
            <w:rStyle w:val="Hyperlink"/>
            <w:rFonts w:eastAsia="SimSun"/>
          </w:rPr>
          <w:t>g</w:t>
        </w:r>
        <w:r w:rsidR="00733972" w:rsidRPr="00733972">
          <w:rPr>
            <w:rStyle w:val="Hyperlink"/>
            <w:rFonts w:eastAsia="SimSun"/>
          </w:rPr>
          <w:t>e</w:t>
        </w:r>
        <w:r w:rsidR="00733972" w:rsidRPr="00733972">
          <w:rPr>
            <w:rStyle w:val="Hyperlink"/>
            <w:rFonts w:eastAsia="SimSun"/>
          </w:rPr>
          <w:t>ga.org</w:t>
        </w:r>
      </w:hyperlink>
      <w:r w:rsidR="00733972" w:rsidRPr="00733972">
        <w:rPr>
          <w:rStyle w:val="Strong"/>
          <w:color w:val="000000"/>
        </w:rPr>
        <w:t xml:space="preserve">. </w:t>
      </w:r>
    </w:p>
    <w:p w14:paraId="587F40F8" w14:textId="77777777" w:rsidR="002F3DB0" w:rsidRDefault="002F3DB0" w:rsidP="00733972">
      <w:pPr>
        <w:rPr>
          <w:rStyle w:val="Strong"/>
          <w:color w:val="000000"/>
        </w:rPr>
      </w:pPr>
    </w:p>
    <w:p w14:paraId="6DAC458F" w14:textId="5C490AC9" w:rsidR="002F3DB0" w:rsidRPr="002F3DB0" w:rsidRDefault="002F3DB0" w:rsidP="00733972">
      <w:pPr>
        <w:rPr>
          <w:i/>
          <w:iCs/>
          <w:color w:val="000000"/>
        </w:rPr>
      </w:pPr>
      <w:r w:rsidRPr="002F3DB0">
        <w:rPr>
          <w:rStyle w:val="Strong"/>
          <w:i/>
          <w:iCs/>
          <w:color w:val="000000"/>
        </w:rPr>
        <w:t>Thanks to our presenting event sponsors Southwire and Publix!</w:t>
      </w:r>
    </w:p>
    <w:p w14:paraId="2686270B" w14:textId="03949AA8" w:rsidR="00C53D6D" w:rsidRPr="00733972" w:rsidRDefault="00C53D6D" w:rsidP="00327D72">
      <w:pPr>
        <w:autoSpaceDE w:val="0"/>
        <w:autoSpaceDN w:val="0"/>
        <w:adjustRightInd w:val="0"/>
      </w:pPr>
    </w:p>
    <w:p w14:paraId="3604A7D9" w14:textId="63735580" w:rsidR="00733972" w:rsidRPr="00733972" w:rsidRDefault="00C53D6D" w:rsidP="00733972">
      <w:pPr>
        <w:spacing w:after="160" w:line="259" w:lineRule="auto"/>
        <w:rPr>
          <w:rFonts w:eastAsiaTheme="minorHAnsi"/>
          <w:b/>
          <w:bCs/>
          <w:i/>
          <w:iCs/>
        </w:rPr>
      </w:pPr>
      <w:r w:rsidRPr="00733972">
        <w:rPr>
          <w:rFonts w:eastAsiaTheme="minorHAnsi"/>
          <w:b/>
          <w:bCs/>
          <w:i/>
          <w:iCs/>
        </w:rPr>
        <w:t>Special Olympics Georgia would</w:t>
      </w:r>
      <w:r w:rsidR="002F3DB0">
        <w:rPr>
          <w:rFonts w:eastAsiaTheme="minorHAnsi"/>
          <w:b/>
          <w:bCs/>
          <w:i/>
          <w:iCs/>
        </w:rPr>
        <w:t xml:space="preserve"> also</w:t>
      </w:r>
      <w:r w:rsidRPr="00733972">
        <w:rPr>
          <w:rFonts w:eastAsiaTheme="minorHAnsi"/>
          <w:b/>
          <w:bCs/>
          <w:i/>
          <w:iCs/>
        </w:rPr>
        <w:t xml:space="preserve"> like to thank our Premier State Sponsors: Publix, UPS, Marlow’s Tavern, </w:t>
      </w:r>
      <w:r w:rsidR="002F3DB0">
        <w:rPr>
          <w:rFonts w:eastAsiaTheme="minorHAnsi"/>
          <w:b/>
          <w:bCs/>
          <w:i/>
          <w:iCs/>
        </w:rPr>
        <w:t xml:space="preserve">Dunwoody Country Club, </w:t>
      </w:r>
      <w:r w:rsidRPr="00733972">
        <w:rPr>
          <w:rFonts w:eastAsiaTheme="minorHAnsi"/>
          <w:b/>
          <w:bCs/>
          <w:i/>
          <w:iCs/>
        </w:rPr>
        <w:t xml:space="preserve">and Winter Construction for their dedicated support and loyalty to our athletes. </w:t>
      </w:r>
    </w:p>
    <w:p w14:paraId="1B69A180" w14:textId="77777777" w:rsidR="002F3DB0" w:rsidRDefault="00C53D6D" w:rsidP="002F3DB0">
      <w:pPr>
        <w:autoSpaceDE w:val="0"/>
        <w:autoSpaceDN w:val="0"/>
        <w:adjustRightInd w:val="0"/>
        <w:rPr>
          <w:bCs/>
        </w:rPr>
      </w:pPr>
      <w:r w:rsidRPr="00733972">
        <w:rPr>
          <w:bCs/>
        </w:rPr>
        <w:t xml:space="preserve">For more information on all sponsorship or volunteer opportunities please contact </w:t>
      </w:r>
      <w:r w:rsidR="00CD527E" w:rsidRPr="00CD527E">
        <w:rPr>
          <w:bCs/>
        </w:rPr>
        <w:t>Jalen Young</w:t>
      </w:r>
      <w:r w:rsidRPr="00733972">
        <w:rPr>
          <w:bCs/>
        </w:rPr>
        <w:t xml:space="preserve"> at </w:t>
      </w:r>
      <w:hyperlink r:id="rId10" w:history="1">
        <w:r w:rsidR="00CD527E" w:rsidRPr="00F833B7">
          <w:rPr>
            <w:rStyle w:val="Hyperlink"/>
            <w:bCs/>
          </w:rPr>
          <w:t>jalen.young@SpecialOlympicsga.org</w:t>
        </w:r>
      </w:hyperlink>
      <w:r w:rsidRPr="00733972">
        <w:rPr>
          <w:bCs/>
        </w:rPr>
        <w:t>.</w:t>
      </w:r>
    </w:p>
    <w:p w14:paraId="1D6060EA" w14:textId="2881ECE4" w:rsidR="00327D72" w:rsidRPr="002F3DB0" w:rsidRDefault="00327D72" w:rsidP="002F3DB0">
      <w:pPr>
        <w:autoSpaceDE w:val="0"/>
        <w:autoSpaceDN w:val="0"/>
        <w:adjustRightInd w:val="0"/>
        <w:rPr>
          <w:bCs/>
        </w:rPr>
      </w:pPr>
      <w:r w:rsidRPr="00733972">
        <w:rPr>
          <w:b/>
        </w:rPr>
        <w:br/>
      </w:r>
      <w:r w:rsidRPr="00733972">
        <w:rPr>
          <w:rFonts w:eastAsiaTheme="minorHAnsi"/>
          <w:b/>
          <w:bCs/>
          <w:u w:val="single"/>
        </w:rPr>
        <w:t>About Special Olympics Georgia (SOGA)</w:t>
      </w:r>
      <w:r w:rsidRPr="00733972">
        <w:rPr>
          <w:rFonts w:eastAsiaTheme="minorHAnsi"/>
        </w:rPr>
        <w:t xml:space="preserve"> </w:t>
      </w:r>
    </w:p>
    <w:p w14:paraId="517A8CF7" w14:textId="654ADE20" w:rsidR="00733972" w:rsidRPr="002F3DB0" w:rsidRDefault="00327D72" w:rsidP="00733972">
      <w:pPr>
        <w:spacing w:after="160" w:line="259" w:lineRule="auto"/>
        <w:rPr>
          <w:rFonts w:eastAsiaTheme="minorHAnsi"/>
          <w:sz w:val="22"/>
          <w:szCs w:val="22"/>
        </w:rPr>
      </w:pPr>
      <w:r w:rsidRPr="002F3DB0">
        <w:rPr>
          <w:rFonts w:eastAsiaTheme="minorHAnsi"/>
          <w:sz w:val="22"/>
          <w:szCs w:val="22"/>
        </w:rPr>
        <w:t xml:space="preserve">SOGA provides year-round sports training and athletic competition in a variety of Olympic-type sports for </w:t>
      </w:r>
      <w:r w:rsidR="00CD527E" w:rsidRPr="002F3DB0">
        <w:rPr>
          <w:rFonts w:eastAsiaTheme="minorHAnsi"/>
          <w:sz w:val="22"/>
          <w:szCs w:val="22"/>
        </w:rPr>
        <w:t>18</w:t>
      </w:r>
      <w:r w:rsidRPr="002F3DB0">
        <w:rPr>
          <w:rFonts w:eastAsiaTheme="minorHAnsi"/>
          <w:sz w:val="22"/>
          <w:szCs w:val="22"/>
        </w:rPr>
        <w:t>,</w:t>
      </w:r>
      <w:r w:rsidR="00CD527E" w:rsidRPr="002F3DB0">
        <w:rPr>
          <w:rFonts w:eastAsiaTheme="minorHAnsi"/>
          <w:sz w:val="22"/>
          <w:szCs w:val="22"/>
        </w:rPr>
        <w:t>546</w:t>
      </w:r>
      <w:r w:rsidRPr="002F3DB0">
        <w:rPr>
          <w:rFonts w:eastAsiaTheme="minorHAnsi"/>
          <w:sz w:val="22"/>
          <w:szCs w:val="22"/>
        </w:rPr>
        <w:t xml:space="preserve"> children and adults with intellectual disabilities, giving them continuing opportunities to develop physical fitness, demonstrate courage, experience joy, and participate in the sharing of gifts, skills, and friendships with their families, other Special Olympics </w:t>
      </w:r>
      <w:proofErr w:type="gramStart"/>
      <w:r w:rsidRPr="002F3DB0">
        <w:rPr>
          <w:rFonts w:eastAsiaTheme="minorHAnsi"/>
          <w:sz w:val="22"/>
          <w:szCs w:val="22"/>
        </w:rPr>
        <w:t>athletes</w:t>
      </w:r>
      <w:proofErr w:type="gramEnd"/>
      <w:r w:rsidRPr="002F3DB0">
        <w:rPr>
          <w:rFonts w:eastAsiaTheme="minorHAnsi"/>
          <w:sz w:val="22"/>
          <w:szCs w:val="22"/>
        </w:rPr>
        <w:t xml:space="preserve"> and the community. For more information, visit </w:t>
      </w:r>
      <w:hyperlink r:id="rId11" w:history="1">
        <w:r w:rsidRPr="002F3DB0">
          <w:rPr>
            <w:rFonts w:eastAsiaTheme="minorHAnsi"/>
            <w:color w:val="0000FF"/>
            <w:sz w:val="22"/>
            <w:szCs w:val="22"/>
            <w:u w:val="single"/>
          </w:rPr>
          <w:t>www.specialolympicsga.org</w:t>
        </w:r>
      </w:hyperlink>
      <w:r w:rsidRPr="002F3DB0">
        <w:rPr>
          <w:rFonts w:eastAsiaTheme="minorHAnsi"/>
          <w:sz w:val="22"/>
          <w:szCs w:val="22"/>
        </w:rPr>
        <w:t>.</w:t>
      </w:r>
    </w:p>
    <w:sectPr w:rsidR="00733972" w:rsidRPr="002F3DB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1B14" w14:textId="77777777" w:rsidR="00670CA1" w:rsidRDefault="00670CA1" w:rsidP="00327D72">
      <w:r>
        <w:separator/>
      </w:r>
    </w:p>
  </w:endnote>
  <w:endnote w:type="continuationSeparator" w:id="0">
    <w:p w14:paraId="6807D9FC" w14:textId="77777777" w:rsidR="00670CA1" w:rsidRDefault="00670CA1" w:rsidP="0032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5F5D" w14:textId="77777777" w:rsidR="00670CA1" w:rsidRDefault="00670CA1" w:rsidP="00327D72">
      <w:r>
        <w:separator/>
      </w:r>
    </w:p>
  </w:footnote>
  <w:footnote w:type="continuationSeparator" w:id="0">
    <w:p w14:paraId="4E60E630" w14:textId="77777777" w:rsidR="00670CA1" w:rsidRDefault="00670CA1" w:rsidP="00327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2748" w14:textId="4FE954C5" w:rsidR="00733972" w:rsidRDefault="00733972">
    <w:pPr>
      <w:pStyle w:val="Header"/>
      <w:rPr>
        <w:noProof/>
      </w:rPr>
    </w:pPr>
  </w:p>
  <w:p w14:paraId="1DCC998E" w14:textId="61634685" w:rsidR="00327D72" w:rsidRDefault="00327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72"/>
    <w:rsid w:val="0019797E"/>
    <w:rsid w:val="00210C0A"/>
    <w:rsid w:val="002F3DB0"/>
    <w:rsid w:val="00327D72"/>
    <w:rsid w:val="00424C21"/>
    <w:rsid w:val="00544B4A"/>
    <w:rsid w:val="006337F2"/>
    <w:rsid w:val="00670CA1"/>
    <w:rsid w:val="0071081D"/>
    <w:rsid w:val="00733972"/>
    <w:rsid w:val="00AA4EFF"/>
    <w:rsid w:val="00B92EDC"/>
    <w:rsid w:val="00C246F7"/>
    <w:rsid w:val="00C45620"/>
    <w:rsid w:val="00C53D6D"/>
    <w:rsid w:val="00CD527E"/>
    <w:rsid w:val="00DF7DBF"/>
    <w:rsid w:val="00EB1A94"/>
    <w:rsid w:val="00ED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C271D"/>
  <w15:chartTrackingRefBased/>
  <w15:docId w15:val="{25DC1C88-1483-4462-AB18-83C8477B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D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7D72"/>
    <w:rPr>
      <w:color w:val="0000FF"/>
      <w:u w:val="single"/>
    </w:rPr>
  </w:style>
  <w:style w:type="paragraph" w:styleId="Header">
    <w:name w:val="header"/>
    <w:basedOn w:val="Normal"/>
    <w:link w:val="HeaderChar"/>
    <w:uiPriority w:val="99"/>
    <w:unhideWhenUsed/>
    <w:rsid w:val="00327D72"/>
    <w:pPr>
      <w:tabs>
        <w:tab w:val="center" w:pos="4680"/>
        <w:tab w:val="right" w:pos="9360"/>
      </w:tabs>
    </w:pPr>
  </w:style>
  <w:style w:type="character" w:customStyle="1" w:styleId="HeaderChar">
    <w:name w:val="Header Char"/>
    <w:basedOn w:val="DefaultParagraphFont"/>
    <w:link w:val="Header"/>
    <w:uiPriority w:val="99"/>
    <w:rsid w:val="00327D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7D72"/>
    <w:pPr>
      <w:tabs>
        <w:tab w:val="center" w:pos="4680"/>
        <w:tab w:val="right" w:pos="9360"/>
      </w:tabs>
    </w:pPr>
  </w:style>
  <w:style w:type="character" w:customStyle="1" w:styleId="FooterChar">
    <w:name w:val="Footer Char"/>
    <w:basedOn w:val="DefaultParagraphFont"/>
    <w:link w:val="Footer"/>
    <w:uiPriority w:val="99"/>
    <w:rsid w:val="00327D72"/>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44B4A"/>
    <w:rPr>
      <w:color w:val="605E5C"/>
      <w:shd w:val="clear" w:color="auto" w:fill="E1DFDD"/>
    </w:rPr>
  </w:style>
  <w:style w:type="character" w:styleId="Strong">
    <w:name w:val="Strong"/>
    <w:basedOn w:val="DefaultParagraphFont"/>
    <w:uiPriority w:val="22"/>
    <w:qFormat/>
    <w:rsid w:val="00733972"/>
    <w:rPr>
      <w:b/>
      <w:bCs/>
    </w:rPr>
  </w:style>
  <w:style w:type="character" w:styleId="FollowedHyperlink">
    <w:name w:val="FollowedHyperlink"/>
    <w:basedOn w:val="DefaultParagraphFont"/>
    <w:uiPriority w:val="99"/>
    <w:semiHidden/>
    <w:unhideWhenUsed/>
    <w:rsid w:val="00ED19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len.young@specialolympicsg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pecialolympicsga.org" TargetMode="External"/><Relationship Id="rId5" Type="http://schemas.openxmlformats.org/officeDocument/2006/relationships/footnotes" Target="footnotes.xml"/><Relationship Id="rId10" Type="http://schemas.openxmlformats.org/officeDocument/2006/relationships/hyperlink" Target="mailto:jalen.young@SpecialOlympicsga.org" TargetMode="External"/><Relationship Id="rId4" Type="http://schemas.openxmlformats.org/officeDocument/2006/relationships/webSettings" Target="webSettings.xml"/><Relationship Id="rId9" Type="http://schemas.openxmlformats.org/officeDocument/2006/relationships/hyperlink" Target="https://www.classy.org/event/polar-plunge-2024/e5012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66625-1E3F-4996-B32A-470421B4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Bonner</dc:creator>
  <cp:keywords/>
  <dc:description/>
  <cp:lastModifiedBy>Jalen Young</cp:lastModifiedBy>
  <cp:revision>4</cp:revision>
  <dcterms:created xsi:type="dcterms:W3CDTF">2024-02-05T15:14:00Z</dcterms:created>
  <dcterms:modified xsi:type="dcterms:W3CDTF">2024-02-05T20:35:00Z</dcterms:modified>
</cp:coreProperties>
</file>