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6165" w14:textId="77777777" w:rsidR="007D1458" w:rsidRDefault="0075106F">
      <w:pPr>
        <w:spacing w:after="180"/>
        <w:jc w:val="right"/>
      </w:pPr>
      <w:r>
        <w:rPr>
          <w:b/>
          <w:color w:val="142E55"/>
          <w:sz w:val="17"/>
        </w:rPr>
        <w:t>MEDIA CONTACT</w:t>
      </w:r>
      <w:r>
        <w:rPr>
          <w:b/>
          <w:color w:val="142E55"/>
          <w:sz w:val="17"/>
        </w:rPr>
        <w:br/>
      </w:r>
      <w:r>
        <w:rPr>
          <w:color w:val="555555"/>
          <w:sz w:val="18"/>
        </w:rPr>
        <w:t>Sam Elkins | Senior Events Manager</w:t>
      </w:r>
      <w:r>
        <w:rPr>
          <w:color w:val="555555"/>
          <w:sz w:val="18"/>
        </w:rPr>
        <w:br/>
        <w:t>Special Olympics Georgia</w:t>
      </w:r>
      <w:r>
        <w:rPr>
          <w:color w:val="555555"/>
          <w:sz w:val="18"/>
        </w:rPr>
        <w:br/>
        <w:t>Sam.Elkins@specialolympicsga.org</w:t>
      </w:r>
      <w:r>
        <w:rPr>
          <w:color w:val="555555"/>
          <w:sz w:val="18"/>
        </w:rPr>
        <w:br/>
        <w:t>770-414-9390</w:t>
      </w:r>
    </w:p>
    <w:p w14:paraId="708B5E2B" w14:textId="77777777" w:rsidR="007D1458" w:rsidRDefault="0075106F">
      <w:pPr>
        <w:spacing w:after="80"/>
      </w:pPr>
      <w:r>
        <w:rPr>
          <w:b/>
          <w:color w:val="D6202F"/>
          <w:sz w:val="18"/>
        </w:rPr>
        <w:t>FOR IMMEDIATE RELEASE | SEPTEMBER 16, 2026</w:t>
      </w:r>
    </w:p>
    <w:p w14:paraId="2DA888D7" w14:textId="77777777" w:rsidR="007D1458" w:rsidRDefault="0075106F">
      <w:pPr>
        <w:keepNext/>
        <w:spacing w:after="60"/>
      </w:pPr>
      <w:r>
        <w:rPr>
          <w:b/>
          <w:color w:val="142E55"/>
          <w:sz w:val="37"/>
        </w:rPr>
        <w:t>SPECIAL OLYMPICS GEORGIA TO HOST</w:t>
      </w:r>
      <w:r>
        <w:rPr>
          <w:b/>
          <w:color w:val="142E55"/>
          <w:sz w:val="37"/>
        </w:rPr>
        <w:br/>
        <w:t>21ST ANNUAL DUCK PLUCK</w:t>
      </w:r>
    </w:p>
    <w:p w14:paraId="35966544" w14:textId="77777777" w:rsidR="007D1458" w:rsidRDefault="0075106F">
      <w:pPr>
        <w:pBdr>
          <w:bottom w:val="single" w:sz="18" w:space="5" w:color="D6202F"/>
        </w:pBdr>
        <w:spacing w:after="240"/>
      </w:pPr>
      <w:r>
        <w:rPr>
          <w:i/>
          <w:color w:val="555555"/>
          <w:sz w:val="21"/>
        </w:rPr>
        <w:t>Annual fundraiser reaches 9,000 duck adoptions to support 24,218 athletes across Georgia</w:t>
      </w:r>
    </w:p>
    <w:p w14:paraId="65B7AE47" w14:textId="77777777" w:rsidR="007D1458" w:rsidRDefault="0075106F">
      <w:pPr>
        <w:jc w:val="both"/>
      </w:pPr>
      <w:r>
        <w:rPr>
          <w:b/>
        </w:rPr>
        <w:t xml:space="preserve">NORCROSS, Ga. - </w:t>
      </w:r>
      <w:r>
        <w:t>Special Olympics Georgia (SOGA) will host its 21st Annual Duck Pluck on Wednesday, September 23, 2026, at 10:00 a.m. at the Special Olympics Georgia office, located at 6046 Financial Drive in Norcross.</w:t>
      </w:r>
    </w:p>
    <w:p w14:paraId="52A5CC0F" w14:textId="77777777" w:rsidR="007D1458" w:rsidRDefault="0075106F">
      <w:pPr>
        <w:jc w:val="both"/>
      </w:pPr>
      <w:r>
        <w:t>The Duck Pluck is one of SOGA's signature annual fundraisers. Supporters can symbolically adopt ducks for a chance to win prizes while helping provide year-round sports training, Olympic-style competition, health programming, and leadership opportunities for 24,218 registered athletes with intellectual and developmental disabilities throughout Georgia.</w:t>
      </w:r>
    </w:p>
    <w:p w14:paraId="3D92355D" w14:textId="77777777" w:rsidR="007D1458" w:rsidRDefault="0075106F">
      <w:pPr>
        <w:jc w:val="both"/>
      </w:pPr>
      <w:r>
        <w:t>SOGA has reached its 2026 goal of 9,000 duck adoptions ahead of the September event. Supporters can continue adopting ducks for $10 each or seven for $35 through the Quack Pack.</w:t>
      </w:r>
    </w:p>
    <w:p w14:paraId="42E56261" w14:textId="1A7A14A9" w:rsidR="007D1458" w:rsidRPr="007D3B22" w:rsidRDefault="0075106F">
      <w:pPr>
        <w:jc w:val="both"/>
        <w:rPr>
          <w:b/>
          <w:bCs/>
          <w:i/>
          <w:iCs/>
        </w:rPr>
      </w:pPr>
      <w:r w:rsidRPr="007D3B22">
        <w:rPr>
          <w:b/>
          <w:bCs/>
          <w:i/>
          <w:iCs/>
        </w:rPr>
        <w:t>Special Olympics Georgia would like to thank our Premier State Sponsors, Publix and Winter Construction, for their dedicated support and loyalty to our athletes.</w:t>
      </w:r>
      <w:r w:rsidR="007D3B22" w:rsidRPr="007D3B22">
        <w:rPr>
          <w:b/>
          <w:bCs/>
          <w:i/>
          <w:iCs/>
        </w:rPr>
        <w:t xml:space="preserve"> </w:t>
      </w:r>
      <w:r w:rsidRPr="007D3B22">
        <w:rPr>
          <w:b/>
          <w:bCs/>
          <w:i/>
          <w:iCs/>
        </w:rPr>
        <w:t>Special Olympics Georgia would also like to thank our Platinum State Sponsors, The Coca-Cola Company and Knights of Columbus, for their dedication to our events and their support and loyalty to our athletes.</w:t>
      </w:r>
    </w:p>
    <w:p w14:paraId="5E81B84D" w14:textId="77777777" w:rsidR="007D3B22" w:rsidRDefault="0075106F">
      <w:pPr>
        <w:jc w:val="both"/>
      </w:pPr>
      <w:r>
        <w:t>Special Olympics Georgia would also like to thank the sponsors of the 21st Annual Duck Pluck:</w:t>
      </w:r>
    </w:p>
    <w:p w14:paraId="7E80AB74" w14:textId="3188579C" w:rsidR="007D3B22" w:rsidRDefault="007D3B22">
      <w:pPr>
        <w:jc w:val="both"/>
      </w:pPr>
      <w:r w:rsidRPr="007D3B22">
        <w:rPr>
          <w:b/>
          <w:bCs/>
        </w:rPr>
        <w:t>Presenting Sponsor: Rooms To Go Foundation</w:t>
      </w:r>
      <w:r w:rsidR="0075106F">
        <w:t xml:space="preserve"> </w:t>
      </w:r>
    </w:p>
    <w:p w14:paraId="74FC0757" w14:textId="6E245EE6" w:rsidR="007D1458" w:rsidRDefault="0075106F">
      <w:pPr>
        <w:jc w:val="both"/>
      </w:pPr>
      <w:r>
        <w:t>Lucky Duck Sponsors</w:t>
      </w:r>
      <w:r w:rsidR="007D3B22">
        <w:t>:</w:t>
      </w:r>
      <w:r>
        <w:t xml:space="preserve"> Winter Construction; Super Splash Sponsors</w:t>
      </w:r>
      <w:r w:rsidR="007D3B22">
        <w:t>:</w:t>
      </w:r>
      <w:r>
        <w:t xml:space="preserve"> Champion Fire Protection, Inc. and Capitol to Coast Bike Ride; Swimming Duck Sponsors</w:t>
      </w:r>
      <w:r w:rsidR="007D3B22">
        <w:t>:</w:t>
      </w:r>
      <w:r>
        <w:t xml:space="preserve"> Federal Home Loan Bank of Atlanta, The Knights of Columbus, ECOLAB, Kids 'R' Kids, and Inwood Holdings; Diving Duck Sponsors</w:t>
      </w:r>
      <w:r w:rsidR="007D3B22">
        <w:t>:</w:t>
      </w:r>
      <w:r>
        <w:t xml:space="preserve"> Invited Foundation, Lisa Voight Denney, United Way Oh, Verizon, Ansley Real Estate</w:t>
      </w:r>
      <w:r w:rsidR="00E2640F">
        <w:t>: Tirone &amp; Weaver Team</w:t>
      </w:r>
      <w:r>
        <w:t>, Complete Truck Bodies, LCG Associates, and Morgan Stanley; and Feathered Friend Sponsors</w:t>
      </w:r>
      <w:r w:rsidR="007D3B22">
        <w:t>:</w:t>
      </w:r>
      <w:r>
        <w:t xml:space="preserve"> After Hours Social Club, Give Lively Foundation, Inc., Greater Horizons Cheek to Cheek Fund, uBack Inc., and The Westminster Schools. Without the dedication and support of these loyal sponsors, the 21st Annual Duck Pluck would not be possible.</w:t>
      </w:r>
    </w:p>
    <w:p w14:paraId="2D16096D" w14:textId="77777777" w:rsidR="007D1458" w:rsidRDefault="0075106F">
      <w:pPr>
        <w:jc w:val="both"/>
      </w:pPr>
      <w:r>
        <w:t>During the Duck Pluck, athlete participants will select five winning ducks. Prizes include a Dell laptop, a $500 Visa gift card, a $350 Visa gift card, a $200 Visa gift card, and a $150 Visa gift card. Winners do not need to be present.</w:t>
      </w:r>
    </w:p>
    <w:p w14:paraId="41746FDE" w14:textId="77777777" w:rsidR="007D1458" w:rsidRDefault="0075106F">
      <w:pPr>
        <w:jc w:val="both"/>
      </w:pPr>
      <w:r>
        <w:t>Funds raised through the Duck Pluck help offset the cost of participation in Special Olympics Georgia's State Indoor Winter Games, State Summer Games, and State Fall Games, allowing athletes to train, compete, build friendships, and experience the joy of sport at no cost to them or their families.</w:t>
      </w:r>
    </w:p>
    <w:p w14:paraId="2AF46640" w14:textId="4E1768F8" w:rsidR="007D1458" w:rsidRDefault="0075106F">
      <w:pPr>
        <w:jc w:val="both"/>
      </w:pPr>
      <w:r>
        <w:t xml:space="preserve">To adopt a duck or learn more about the 2026 Duck Pluck, visit </w:t>
      </w:r>
      <w:hyperlink r:id="rId8" w:history="1">
        <w:r w:rsidR="007D3B22" w:rsidRPr="00D85CC9">
          <w:rPr>
            <w:rStyle w:val="Hyperlink"/>
          </w:rPr>
          <w:t>www.duckrace.com/atlanta</w:t>
        </w:r>
      </w:hyperlink>
      <w:r>
        <w:t>.</w:t>
      </w:r>
      <w:r w:rsidR="007D3B22">
        <w:t xml:space="preserve"> </w:t>
      </w:r>
    </w:p>
    <w:p w14:paraId="7D036D7A" w14:textId="77777777" w:rsidR="007D1458" w:rsidRDefault="0075106F">
      <w:pPr>
        <w:spacing w:before="120" w:after="80"/>
      </w:pPr>
      <w:r>
        <w:rPr>
          <w:b/>
          <w:color w:val="142E55"/>
        </w:rPr>
        <w:t>ABOUT SPECIAL OLYMPICS GEORGIA</w:t>
      </w:r>
    </w:p>
    <w:p w14:paraId="078BE56C" w14:textId="77777777" w:rsidR="007D1458" w:rsidRDefault="0075106F">
      <w:pPr>
        <w:jc w:val="both"/>
      </w:pPr>
      <w:r>
        <w:t>Special Olympics Georgia provides year-round sports training and athletic competition in a variety of Olympic-type sports for 24,218 registered athletes with intellectual and developmental disabilities. These opportunities help athletes develop physical fitness, demonstrate courage, experience joy, and share their gifts, skills, and friendships with their families, fellow athletes, and communities. For more information, visit www.specialolympicsga.org.</w:t>
      </w:r>
    </w:p>
    <w:p w14:paraId="1CED1CB4" w14:textId="504369BC" w:rsidR="007D1458" w:rsidRDefault="007D1458">
      <w:pPr>
        <w:spacing w:before="100"/>
        <w:jc w:val="center"/>
      </w:pPr>
    </w:p>
    <w:sectPr w:rsidR="007D1458" w:rsidSect="00034616">
      <w:footerReference w:type="default" r:id="rId9"/>
      <w:pgSz w:w="12240" w:h="15840"/>
      <w:pgMar w:top="893" w:right="1181" w:bottom="893"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2C419" w14:textId="77777777" w:rsidR="005A1163" w:rsidRDefault="005A1163">
      <w:pPr>
        <w:spacing w:after="0" w:line="240" w:lineRule="auto"/>
      </w:pPr>
      <w:r>
        <w:separator/>
      </w:r>
    </w:p>
  </w:endnote>
  <w:endnote w:type="continuationSeparator" w:id="0">
    <w:p w14:paraId="6E52DFB1" w14:textId="77777777" w:rsidR="005A1163" w:rsidRDefault="005A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29BE" w14:textId="77777777" w:rsidR="007D1458" w:rsidRDefault="0075106F">
    <w:pPr>
      <w:pStyle w:val="Footer"/>
      <w:jc w:val="center"/>
    </w:pPr>
    <w:r>
      <w:rPr>
        <w:color w:val="555555"/>
        <w:sz w:val="16"/>
      </w:rPr>
      <w:t>Special Olympics Georgia | 6046 Financial Drive, Norcross, GA 30071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D8709" w14:textId="77777777" w:rsidR="005A1163" w:rsidRDefault="005A1163">
      <w:pPr>
        <w:spacing w:after="0" w:line="240" w:lineRule="auto"/>
      </w:pPr>
      <w:r>
        <w:separator/>
      </w:r>
    </w:p>
  </w:footnote>
  <w:footnote w:type="continuationSeparator" w:id="0">
    <w:p w14:paraId="122212A4" w14:textId="77777777" w:rsidR="005A1163" w:rsidRDefault="005A1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799920">
    <w:abstractNumId w:val="8"/>
  </w:num>
  <w:num w:numId="2" w16cid:durableId="1627420009">
    <w:abstractNumId w:val="6"/>
  </w:num>
  <w:num w:numId="3" w16cid:durableId="702483969">
    <w:abstractNumId w:val="5"/>
  </w:num>
  <w:num w:numId="4" w16cid:durableId="48189287">
    <w:abstractNumId w:val="4"/>
  </w:num>
  <w:num w:numId="5" w16cid:durableId="1928490257">
    <w:abstractNumId w:val="7"/>
  </w:num>
  <w:num w:numId="6" w16cid:durableId="1688673041">
    <w:abstractNumId w:val="3"/>
  </w:num>
  <w:num w:numId="7" w16cid:durableId="1525287393">
    <w:abstractNumId w:val="2"/>
  </w:num>
  <w:num w:numId="8" w16cid:durableId="1531381444">
    <w:abstractNumId w:val="1"/>
  </w:num>
  <w:num w:numId="9" w16cid:durableId="88428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0AE2"/>
    <w:rsid w:val="00593FDA"/>
    <w:rsid w:val="005A1163"/>
    <w:rsid w:val="0075106F"/>
    <w:rsid w:val="007D1458"/>
    <w:rsid w:val="007D3B22"/>
    <w:rsid w:val="009849C1"/>
    <w:rsid w:val="00AA1D8D"/>
    <w:rsid w:val="00B47730"/>
    <w:rsid w:val="00CB0664"/>
    <w:rsid w:val="00E264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15E62"/>
  <w14:defaultImageDpi w14:val="300"/>
  <w15:docId w15:val="{5E315412-DB08-45B3-A771-9CAEEA23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D3B22"/>
    <w:rPr>
      <w:color w:val="0000FF" w:themeColor="hyperlink"/>
      <w:u w:val="single"/>
    </w:rPr>
  </w:style>
  <w:style w:type="character" w:styleId="UnresolvedMention">
    <w:name w:val="Unresolved Mention"/>
    <w:basedOn w:val="DefaultParagraphFont"/>
    <w:uiPriority w:val="99"/>
    <w:semiHidden/>
    <w:unhideWhenUsed/>
    <w:rsid w:val="007D3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uckrace.com/atlan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512</Words>
  <Characters>2934</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2026 Duck Pluck Press Release</vt:lpstr>
    </vt:vector>
  </TitlesOfParts>
  <Manager/>
  <Company/>
  <LinksUpToDate>false</LinksUpToDate>
  <CharactersWithSpaces>3430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Duck Pluck Press Release</dc:title>
  <dc:subject>Special Olympics Georgia 21st Annual Duck Pluck</dc:subject>
  <dc:creator>Special Olympics Georgia</dc:creator>
  <cp:keywords/>
  <dc:description>generated by python-docx</dc:description>
  <cp:lastModifiedBy>Sam Elkins</cp:lastModifiedBy>
  <cp:revision>3</cp:revision>
  <cp:lastPrinted>2026-09-16T14:20:00Z</cp:lastPrinted>
  <dcterms:created xsi:type="dcterms:W3CDTF">2026-08-27T17:25:00Z</dcterms:created>
  <dcterms:modified xsi:type="dcterms:W3CDTF">2026-09-16T14:22:00Z</dcterms:modified>
  <cp:category/>
</cp:coreProperties>
</file>